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0336" w14:textId="77777777" w:rsidR="000F0CE4" w:rsidRDefault="000F0CE4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7399"/>
      </w:tblGrid>
      <w:tr w:rsidR="009D1D3D" w14:paraId="04130DAE" w14:textId="77777777" w:rsidTr="009D1D3D">
        <w:trPr>
          <w:trHeight w:val="265"/>
        </w:trPr>
        <w:tc>
          <w:tcPr>
            <w:tcW w:w="2151" w:type="dxa"/>
            <w:vMerge w:val="restart"/>
          </w:tcPr>
          <w:p w14:paraId="6817F69F" w14:textId="77777777" w:rsidR="009D1D3D" w:rsidRDefault="009D1D3D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7A5D20F4" w14:textId="4988D4D3" w:rsidR="009D1D3D" w:rsidRDefault="009D1D3D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59778C" wp14:editId="37513063">
                  <wp:extent cx="866653" cy="895350"/>
                  <wp:effectExtent l="0" t="0" r="0" b="0"/>
                  <wp:docPr id="857983464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83464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26" cy="89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9" w:type="dxa"/>
            <w:vMerge w:val="restart"/>
          </w:tcPr>
          <w:p w14:paraId="61C61FC2" w14:textId="77777777" w:rsidR="009D1D3D" w:rsidRDefault="009D1D3D">
            <w:pPr>
              <w:pStyle w:val="TableParagraph"/>
              <w:spacing w:before="253" w:line="25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08BD3DB5" w14:textId="1FB3EC36" w:rsidR="009D1D3D" w:rsidRDefault="009D1D3D">
            <w:pPr>
              <w:pStyle w:val="TableParagraph"/>
              <w:spacing w:line="252" w:lineRule="exact"/>
              <w:ind w:left="7" w:right="1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10"/>
              </w:rPr>
              <w:t xml:space="preserve"> </w:t>
            </w:r>
            <w:r w:rsidR="00DD3F58" w:rsidRPr="00DD3F58">
              <w:rPr>
                <w:b/>
                <w:spacing w:val="-10"/>
              </w:rPr>
              <w:t>KARATEKİN</w:t>
            </w:r>
            <w:r w:rsidR="00DD3F58"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14:paraId="1117553E" w14:textId="77777777" w:rsidR="00DD3F58" w:rsidRDefault="009D1D3D">
            <w:pPr>
              <w:pStyle w:val="TableParagraph"/>
              <w:spacing w:line="240" w:lineRule="auto"/>
              <w:ind w:left="1309" w:right="1298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Koordinatörlüğü </w:t>
            </w:r>
          </w:p>
          <w:p w14:paraId="5EF4EF44" w14:textId="02B5BCC4" w:rsidR="009D1D3D" w:rsidRDefault="009D1D3D">
            <w:pPr>
              <w:pStyle w:val="TableParagraph"/>
              <w:spacing w:line="240" w:lineRule="auto"/>
              <w:ind w:left="1309" w:right="1298"/>
              <w:jc w:val="center"/>
              <w:rPr>
                <w:b/>
              </w:rPr>
            </w:pPr>
            <w:r>
              <w:rPr>
                <w:b/>
              </w:rPr>
              <w:t>Görev Tanımı</w:t>
            </w:r>
          </w:p>
        </w:tc>
      </w:tr>
      <w:tr w:rsidR="009D1D3D" w14:paraId="39AAE282" w14:textId="77777777" w:rsidTr="009D1D3D">
        <w:trPr>
          <w:trHeight w:val="268"/>
        </w:trPr>
        <w:tc>
          <w:tcPr>
            <w:tcW w:w="2151" w:type="dxa"/>
            <w:vMerge/>
            <w:tcBorders>
              <w:top w:val="nil"/>
            </w:tcBorders>
          </w:tcPr>
          <w:p w14:paraId="6A006D07" w14:textId="77777777" w:rsidR="009D1D3D" w:rsidRDefault="009D1D3D">
            <w:pPr>
              <w:rPr>
                <w:sz w:val="2"/>
                <w:szCs w:val="2"/>
              </w:rPr>
            </w:pPr>
          </w:p>
        </w:tc>
        <w:tc>
          <w:tcPr>
            <w:tcW w:w="7399" w:type="dxa"/>
            <w:vMerge/>
            <w:tcBorders>
              <w:top w:val="nil"/>
            </w:tcBorders>
          </w:tcPr>
          <w:p w14:paraId="2D6394D0" w14:textId="77777777" w:rsidR="009D1D3D" w:rsidRDefault="009D1D3D">
            <w:pPr>
              <w:rPr>
                <w:sz w:val="2"/>
                <w:szCs w:val="2"/>
              </w:rPr>
            </w:pPr>
          </w:p>
        </w:tc>
      </w:tr>
      <w:tr w:rsidR="009D1D3D" w14:paraId="4BF34B3C" w14:textId="77777777" w:rsidTr="009D1D3D">
        <w:trPr>
          <w:trHeight w:val="280"/>
        </w:trPr>
        <w:tc>
          <w:tcPr>
            <w:tcW w:w="2151" w:type="dxa"/>
            <w:vMerge/>
            <w:tcBorders>
              <w:top w:val="nil"/>
            </w:tcBorders>
          </w:tcPr>
          <w:p w14:paraId="6BC0573C" w14:textId="77777777" w:rsidR="009D1D3D" w:rsidRDefault="009D1D3D">
            <w:pPr>
              <w:rPr>
                <w:sz w:val="2"/>
                <w:szCs w:val="2"/>
              </w:rPr>
            </w:pPr>
          </w:p>
        </w:tc>
        <w:tc>
          <w:tcPr>
            <w:tcW w:w="7399" w:type="dxa"/>
            <w:vMerge/>
            <w:tcBorders>
              <w:top w:val="nil"/>
            </w:tcBorders>
          </w:tcPr>
          <w:p w14:paraId="4CDF99F9" w14:textId="77777777" w:rsidR="009D1D3D" w:rsidRDefault="009D1D3D">
            <w:pPr>
              <w:rPr>
                <w:sz w:val="2"/>
                <w:szCs w:val="2"/>
              </w:rPr>
            </w:pPr>
          </w:p>
        </w:tc>
      </w:tr>
      <w:tr w:rsidR="009D1D3D" w14:paraId="5D79A8CB" w14:textId="77777777" w:rsidTr="009D1D3D">
        <w:trPr>
          <w:trHeight w:val="280"/>
        </w:trPr>
        <w:tc>
          <w:tcPr>
            <w:tcW w:w="2151" w:type="dxa"/>
            <w:vMerge/>
            <w:tcBorders>
              <w:top w:val="nil"/>
            </w:tcBorders>
          </w:tcPr>
          <w:p w14:paraId="4F9A277E" w14:textId="77777777" w:rsidR="009D1D3D" w:rsidRDefault="009D1D3D">
            <w:pPr>
              <w:rPr>
                <w:sz w:val="2"/>
                <w:szCs w:val="2"/>
              </w:rPr>
            </w:pPr>
          </w:p>
        </w:tc>
        <w:tc>
          <w:tcPr>
            <w:tcW w:w="7399" w:type="dxa"/>
            <w:vMerge/>
            <w:tcBorders>
              <w:top w:val="nil"/>
            </w:tcBorders>
          </w:tcPr>
          <w:p w14:paraId="67E9FFC9" w14:textId="77777777" w:rsidR="009D1D3D" w:rsidRDefault="009D1D3D">
            <w:pPr>
              <w:rPr>
                <w:sz w:val="2"/>
                <w:szCs w:val="2"/>
              </w:rPr>
            </w:pPr>
          </w:p>
        </w:tc>
      </w:tr>
      <w:tr w:rsidR="009D1D3D" w14:paraId="4C3EC11A" w14:textId="77777777" w:rsidTr="009D1D3D">
        <w:trPr>
          <w:trHeight w:val="268"/>
        </w:trPr>
        <w:tc>
          <w:tcPr>
            <w:tcW w:w="2151" w:type="dxa"/>
            <w:vMerge/>
            <w:tcBorders>
              <w:top w:val="nil"/>
            </w:tcBorders>
          </w:tcPr>
          <w:p w14:paraId="1F4D6BDC" w14:textId="77777777" w:rsidR="009D1D3D" w:rsidRDefault="009D1D3D">
            <w:pPr>
              <w:rPr>
                <w:sz w:val="2"/>
                <w:szCs w:val="2"/>
              </w:rPr>
            </w:pPr>
          </w:p>
        </w:tc>
        <w:tc>
          <w:tcPr>
            <w:tcW w:w="7399" w:type="dxa"/>
            <w:vMerge/>
            <w:tcBorders>
              <w:top w:val="nil"/>
            </w:tcBorders>
          </w:tcPr>
          <w:p w14:paraId="782F90EA" w14:textId="77777777" w:rsidR="009D1D3D" w:rsidRDefault="009D1D3D">
            <w:pPr>
              <w:rPr>
                <w:sz w:val="2"/>
                <w:szCs w:val="2"/>
              </w:rPr>
            </w:pPr>
          </w:p>
        </w:tc>
      </w:tr>
    </w:tbl>
    <w:p w14:paraId="1E82F0F8" w14:textId="77777777" w:rsidR="000F0CE4" w:rsidRDefault="000F0CE4">
      <w:pPr>
        <w:pStyle w:val="GvdeMetni"/>
        <w:spacing w:before="10"/>
      </w:pPr>
    </w:p>
    <w:p w14:paraId="20630A80" w14:textId="77777777" w:rsidR="000F0CE4" w:rsidRDefault="00000000">
      <w:pPr>
        <w:ind w:left="618"/>
      </w:pPr>
      <w:r>
        <w:rPr>
          <w:b/>
        </w:rPr>
        <w:t>GÖREV</w:t>
      </w:r>
      <w:r>
        <w:rPr>
          <w:b/>
          <w:spacing w:val="-8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t>KALİTE</w:t>
      </w:r>
      <w:r>
        <w:rPr>
          <w:spacing w:val="-9"/>
        </w:rPr>
        <w:t xml:space="preserve"> </w:t>
      </w:r>
      <w:r>
        <w:t>KOORDİNATÖR</w:t>
      </w:r>
      <w:r>
        <w:rPr>
          <w:spacing w:val="-7"/>
        </w:rPr>
        <w:t xml:space="preserve"> </w:t>
      </w:r>
      <w:r>
        <w:rPr>
          <w:spacing w:val="-2"/>
        </w:rPr>
        <w:t>YARDIMCISI</w:t>
      </w:r>
    </w:p>
    <w:p w14:paraId="12969104" w14:textId="77777777" w:rsidR="000F0CE4" w:rsidRDefault="000F0CE4">
      <w:pPr>
        <w:pStyle w:val="GvdeMetni"/>
        <w:spacing w:before="39"/>
      </w:pPr>
    </w:p>
    <w:p w14:paraId="354608FE" w14:textId="77777777" w:rsidR="000F0CE4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5AD3B723" w14:textId="77777777" w:rsidR="000F0CE4" w:rsidRDefault="000F0CE4">
      <w:pPr>
        <w:pStyle w:val="GvdeMetni"/>
        <w:spacing w:before="27"/>
        <w:rPr>
          <w:b/>
        </w:rPr>
      </w:pPr>
    </w:p>
    <w:p w14:paraId="0725A2C5" w14:textId="77777777" w:rsidR="000F0CE4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5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Koordinatörü-</w:t>
      </w:r>
      <w:r>
        <w:rPr>
          <w:spacing w:val="-14"/>
        </w:rPr>
        <w:t xml:space="preserve"> </w:t>
      </w:r>
      <w:r>
        <w:t>Rektör</w:t>
      </w:r>
      <w:r>
        <w:rPr>
          <w:spacing w:val="-5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49E20601" w14:textId="77777777" w:rsidR="000F0CE4" w:rsidRDefault="000F0CE4">
      <w:pPr>
        <w:pStyle w:val="GvdeMetni"/>
        <w:spacing w:before="34"/>
      </w:pPr>
    </w:p>
    <w:p w14:paraId="7F0D352B" w14:textId="77777777" w:rsidR="000F0CE4" w:rsidRDefault="00000000">
      <w:pPr>
        <w:ind w:left="618"/>
        <w:rPr>
          <w:spacing w:val="-2"/>
        </w:rPr>
      </w:pPr>
      <w:r>
        <w:rPr>
          <w:b/>
        </w:rPr>
        <w:t>Bağlı</w:t>
      </w:r>
      <w:r>
        <w:rPr>
          <w:b/>
          <w:spacing w:val="-6"/>
        </w:rPr>
        <w:t xml:space="preserve"> </w:t>
      </w:r>
      <w:r>
        <w:rPr>
          <w:b/>
        </w:rPr>
        <w:t>Birimler</w:t>
      </w:r>
      <w:r>
        <w:t>:</w:t>
      </w:r>
      <w:r>
        <w:rPr>
          <w:spacing w:val="-6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rPr>
          <w:spacing w:val="-2"/>
        </w:rPr>
        <w:t>Koordinatörlüğü</w:t>
      </w:r>
    </w:p>
    <w:p w14:paraId="6EF93A82" w14:textId="77777777" w:rsidR="00DD3F58" w:rsidRDefault="00DD3F58">
      <w:pPr>
        <w:ind w:left="618"/>
      </w:pPr>
    </w:p>
    <w:p w14:paraId="38BDA689" w14:textId="77777777" w:rsidR="000F0CE4" w:rsidRDefault="000F0CE4">
      <w:pPr>
        <w:pStyle w:val="GvdeMetni"/>
        <w:spacing w:before="39"/>
      </w:pPr>
    </w:p>
    <w:p w14:paraId="5EAAAF9B" w14:textId="77777777" w:rsidR="000F0CE4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551FC558" w14:textId="77777777" w:rsidR="000F0CE4" w:rsidRDefault="000F0CE4">
      <w:pPr>
        <w:pStyle w:val="GvdeMetni"/>
        <w:spacing w:before="32"/>
        <w:rPr>
          <w:b/>
        </w:rPr>
      </w:pPr>
    </w:p>
    <w:p w14:paraId="3EE29A5C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5"/>
      </w:pPr>
      <w:r>
        <w:t>Üniversitenin</w:t>
      </w:r>
      <w:r>
        <w:rPr>
          <w:spacing w:val="80"/>
        </w:rPr>
        <w:t xml:space="preserve"> </w:t>
      </w:r>
      <w:r>
        <w:t>tüm</w:t>
      </w:r>
      <w:r>
        <w:rPr>
          <w:spacing w:val="80"/>
        </w:rPr>
        <w:t xml:space="preserve"> </w:t>
      </w:r>
      <w:r>
        <w:t>akademik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idari</w:t>
      </w:r>
      <w:r>
        <w:rPr>
          <w:spacing w:val="80"/>
        </w:rPr>
        <w:t xml:space="preserve"> </w:t>
      </w:r>
      <w:r>
        <w:t>birimleri</w:t>
      </w:r>
      <w:r>
        <w:rPr>
          <w:spacing w:val="80"/>
        </w:rPr>
        <w:t xml:space="preserve"> </w:t>
      </w:r>
      <w:r>
        <w:t>arasında</w:t>
      </w:r>
      <w:r>
        <w:rPr>
          <w:spacing w:val="80"/>
        </w:rPr>
        <w:t xml:space="preserve"> </w:t>
      </w:r>
      <w:r>
        <w:t>koordinasyonu</w:t>
      </w:r>
      <w:r>
        <w:rPr>
          <w:spacing w:val="80"/>
        </w:rPr>
        <w:t xml:space="preserve"> </w:t>
      </w:r>
      <w:r>
        <w:t>sağlamada</w:t>
      </w:r>
      <w:r>
        <w:rPr>
          <w:spacing w:val="80"/>
        </w:rPr>
        <w:t xml:space="preserve"> </w:t>
      </w:r>
      <w:r>
        <w:t>kalite</w:t>
      </w:r>
      <w:r>
        <w:rPr>
          <w:spacing w:val="40"/>
        </w:rPr>
        <w:t xml:space="preserve"> </w:t>
      </w:r>
      <w:r>
        <w:t>koordinatörüne yardımcı olmak,</w:t>
      </w:r>
    </w:p>
    <w:p w14:paraId="164889A6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6"/>
      </w:pPr>
      <w:r>
        <w:t>Üniversitede</w:t>
      </w:r>
      <w:r>
        <w:rPr>
          <w:spacing w:val="34"/>
        </w:rPr>
        <w:t xml:space="preserve"> </w:t>
      </w:r>
      <w:r>
        <w:t>kalite</w:t>
      </w:r>
      <w:r>
        <w:rPr>
          <w:spacing w:val="32"/>
        </w:rPr>
        <w:t xml:space="preserve"> </w:t>
      </w:r>
      <w:r>
        <w:t>kültürünün</w:t>
      </w:r>
      <w:r>
        <w:rPr>
          <w:spacing w:val="34"/>
        </w:rPr>
        <w:t xml:space="preserve"> </w:t>
      </w:r>
      <w:r>
        <w:t>geliştirilmesi</w:t>
      </w:r>
      <w:r>
        <w:rPr>
          <w:spacing w:val="35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yaygınlaştırılmasında</w:t>
      </w:r>
      <w:r>
        <w:rPr>
          <w:spacing w:val="30"/>
        </w:rPr>
        <w:t xml:space="preserve"> </w:t>
      </w:r>
      <w:r>
        <w:t>Kalite</w:t>
      </w:r>
      <w:r>
        <w:rPr>
          <w:spacing w:val="32"/>
        </w:rPr>
        <w:t xml:space="preserve"> </w:t>
      </w:r>
      <w:r>
        <w:t>Koordinatörüne</w:t>
      </w:r>
      <w:r>
        <w:rPr>
          <w:spacing w:val="34"/>
        </w:rPr>
        <w:t xml:space="preserve"> </w:t>
      </w:r>
      <w:r>
        <w:t>ve Koordinatörlükte görev alan diğer personellere yardımcı olmak,</w:t>
      </w:r>
    </w:p>
    <w:p w14:paraId="77D5710E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Kalite</w:t>
      </w:r>
      <w:r>
        <w:rPr>
          <w:spacing w:val="-8"/>
        </w:rPr>
        <w:t xml:space="preserve"> </w:t>
      </w:r>
      <w:r>
        <w:t>standartlarını</w:t>
      </w:r>
      <w:r>
        <w:rPr>
          <w:spacing w:val="-8"/>
        </w:rPr>
        <w:t xml:space="preserve"> </w:t>
      </w:r>
      <w:r>
        <w:t>takip</w:t>
      </w:r>
      <w:r>
        <w:rPr>
          <w:spacing w:val="-8"/>
        </w:rPr>
        <w:t xml:space="preserve"> </w:t>
      </w:r>
      <w:r>
        <w:t>ederek</w:t>
      </w:r>
      <w:r>
        <w:rPr>
          <w:spacing w:val="-8"/>
        </w:rPr>
        <w:t xml:space="preserve"> </w:t>
      </w:r>
      <w:r>
        <w:t>Kalite</w:t>
      </w:r>
      <w:r>
        <w:rPr>
          <w:spacing w:val="-6"/>
        </w:rPr>
        <w:t xml:space="preserve"> </w:t>
      </w:r>
      <w:r>
        <w:t>Yönetim</w:t>
      </w:r>
      <w:r>
        <w:rPr>
          <w:spacing w:val="-9"/>
        </w:rPr>
        <w:t xml:space="preserve"> </w:t>
      </w:r>
      <w:r>
        <w:t>Sisteminin</w:t>
      </w:r>
      <w:r>
        <w:rPr>
          <w:spacing w:val="-6"/>
        </w:rPr>
        <w:t xml:space="preserve"> </w:t>
      </w:r>
      <w:r>
        <w:t>yapılanmasını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525F186D" w14:textId="75ABCEA4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Kalite</w:t>
      </w:r>
      <w:r>
        <w:rPr>
          <w:spacing w:val="-7"/>
        </w:rPr>
        <w:t xml:space="preserve"> </w:t>
      </w:r>
      <w:r>
        <w:t>hedeflerinin</w:t>
      </w:r>
      <w:r>
        <w:rPr>
          <w:spacing w:val="-7"/>
        </w:rPr>
        <w:t xml:space="preserve"> </w:t>
      </w:r>
      <w:r>
        <w:t>belirlenmesini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hedef</w:t>
      </w:r>
      <w:r w:rsidR="0082070B">
        <w:rPr>
          <w:spacing w:val="-7"/>
        </w:rPr>
        <w:t xml:space="preserve"> </w:t>
      </w:r>
      <w:r>
        <w:t>bazlı</w:t>
      </w:r>
      <w:r>
        <w:rPr>
          <w:spacing w:val="-6"/>
        </w:rPr>
        <w:t xml:space="preserve"> </w:t>
      </w:r>
      <w:r>
        <w:t>performans</w:t>
      </w:r>
      <w:r>
        <w:rPr>
          <w:spacing w:val="-7"/>
        </w:rPr>
        <w:t xml:space="preserve"> </w:t>
      </w:r>
      <w:r>
        <w:t>ölçümlerinin</w:t>
      </w:r>
      <w:r>
        <w:rPr>
          <w:spacing w:val="-7"/>
        </w:rPr>
        <w:t xml:space="preserve"> </w:t>
      </w:r>
      <w:r>
        <w:t>yapılmasını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2538EEA2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İç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Dış</w:t>
      </w:r>
      <w:r>
        <w:rPr>
          <w:spacing w:val="-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t>neticelerini</w:t>
      </w:r>
      <w:r>
        <w:rPr>
          <w:spacing w:val="-4"/>
        </w:rPr>
        <w:t xml:space="preserve"> </w:t>
      </w:r>
      <w:r>
        <w:t>değerlendirerek</w:t>
      </w:r>
      <w:r>
        <w:rPr>
          <w:spacing w:val="-6"/>
        </w:rPr>
        <w:t xml:space="preserve"> </w:t>
      </w:r>
      <w:r>
        <w:t>durum</w:t>
      </w:r>
      <w:r>
        <w:rPr>
          <w:spacing w:val="-9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42778F2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63"/>
      </w:pPr>
      <w:r>
        <w:t>Görev</w:t>
      </w:r>
      <w:r>
        <w:rPr>
          <w:spacing w:val="40"/>
        </w:rPr>
        <w:t xml:space="preserve"> </w:t>
      </w:r>
      <w:r>
        <w:t>alanlarıyla</w:t>
      </w:r>
      <w:r>
        <w:rPr>
          <w:spacing w:val="40"/>
        </w:rPr>
        <w:t xml:space="preserve"> </w:t>
      </w:r>
      <w:r>
        <w:t>ilgili</w:t>
      </w:r>
      <w:r>
        <w:rPr>
          <w:spacing w:val="40"/>
        </w:rPr>
        <w:t xml:space="preserve"> </w:t>
      </w:r>
      <w:r>
        <w:t>birimlerin</w:t>
      </w:r>
      <w:r>
        <w:rPr>
          <w:spacing w:val="40"/>
        </w:rPr>
        <w:t xml:space="preserve"> </w:t>
      </w:r>
      <w:proofErr w:type="gramStart"/>
      <w:r>
        <w:t>doküman</w:t>
      </w:r>
      <w:proofErr w:type="gramEnd"/>
      <w:r>
        <w:rPr>
          <w:spacing w:val="40"/>
        </w:rPr>
        <w:t xml:space="preserve"> </w:t>
      </w:r>
      <w:r>
        <w:t>hazırlamasına</w:t>
      </w:r>
      <w:r>
        <w:rPr>
          <w:spacing w:val="40"/>
        </w:rPr>
        <w:t xml:space="preserve"> </w:t>
      </w:r>
      <w:r>
        <w:t>yardımcı</w:t>
      </w:r>
      <w:r>
        <w:rPr>
          <w:spacing w:val="40"/>
        </w:rPr>
        <w:t xml:space="preserve"> </w:t>
      </w:r>
      <w:r>
        <w:t>olmak,</w:t>
      </w:r>
      <w:r>
        <w:rPr>
          <w:spacing w:val="40"/>
        </w:rPr>
        <w:t xml:space="preserve"> </w:t>
      </w:r>
      <w:r>
        <w:t>revizyon</w:t>
      </w:r>
      <w:r>
        <w:rPr>
          <w:spacing w:val="40"/>
        </w:rPr>
        <w:t xml:space="preserve"> </w:t>
      </w:r>
      <w:r>
        <w:t>yapmak, yayınlamak, kaydetmek ve dağıtım yapmak,</w:t>
      </w:r>
    </w:p>
    <w:p w14:paraId="4957A951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0" w:line="360" w:lineRule="auto"/>
        <w:ind w:right="652"/>
      </w:pPr>
      <w:r>
        <w:t>ISO-9001:2015</w:t>
      </w:r>
      <w:r>
        <w:rPr>
          <w:spacing w:val="40"/>
        </w:rPr>
        <w:t xml:space="preserve"> </w:t>
      </w:r>
      <w:r>
        <w:t>Standartlarını</w:t>
      </w:r>
      <w:r>
        <w:rPr>
          <w:spacing w:val="40"/>
        </w:rPr>
        <w:t xml:space="preserve"> </w:t>
      </w:r>
      <w:r>
        <w:t>takip</w:t>
      </w:r>
      <w:r>
        <w:rPr>
          <w:spacing w:val="40"/>
        </w:rPr>
        <w:t xml:space="preserve"> </w:t>
      </w:r>
      <w:r>
        <w:t>ederek</w:t>
      </w:r>
      <w:r>
        <w:rPr>
          <w:spacing w:val="40"/>
        </w:rPr>
        <w:t xml:space="preserve"> </w:t>
      </w:r>
      <w:r>
        <w:t>Kalite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Sisteminin</w:t>
      </w:r>
      <w:r>
        <w:rPr>
          <w:spacing w:val="40"/>
        </w:rPr>
        <w:t xml:space="preserve"> </w:t>
      </w:r>
      <w:r>
        <w:t>yapılanmasına</w:t>
      </w:r>
      <w:r>
        <w:rPr>
          <w:spacing w:val="40"/>
        </w:rPr>
        <w:t xml:space="preserve"> </w:t>
      </w:r>
      <w:r>
        <w:t xml:space="preserve">yardımcı </w:t>
      </w:r>
      <w:r>
        <w:rPr>
          <w:spacing w:val="-2"/>
        </w:rPr>
        <w:t>olmak,</w:t>
      </w:r>
    </w:p>
    <w:p w14:paraId="43075441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r>
        <w:t>Kalite</w:t>
      </w:r>
      <w:r>
        <w:rPr>
          <w:spacing w:val="-9"/>
        </w:rPr>
        <w:t xml:space="preserve"> </w:t>
      </w:r>
      <w:r>
        <w:t>Standartlarına</w:t>
      </w:r>
      <w:r>
        <w:rPr>
          <w:spacing w:val="-6"/>
        </w:rPr>
        <w:t xml:space="preserve"> </w:t>
      </w:r>
      <w:r>
        <w:t>ulaşabilmek</w:t>
      </w:r>
      <w:r>
        <w:rPr>
          <w:spacing w:val="-8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organizasyonları</w:t>
      </w:r>
      <w:r>
        <w:rPr>
          <w:spacing w:val="-8"/>
        </w:rPr>
        <w:t xml:space="preserve"> </w:t>
      </w:r>
      <w:r>
        <w:rPr>
          <w:spacing w:val="-2"/>
        </w:rPr>
        <w:t>düzenlemek,</w:t>
      </w:r>
    </w:p>
    <w:p w14:paraId="0B381490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Kalite</w:t>
      </w:r>
      <w:r>
        <w:rPr>
          <w:spacing w:val="-8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konularda</w:t>
      </w:r>
      <w:r>
        <w:rPr>
          <w:spacing w:val="-7"/>
        </w:rPr>
        <w:t xml:space="preserve"> </w:t>
      </w:r>
      <w:r>
        <w:t>dış</w:t>
      </w:r>
      <w:r>
        <w:rPr>
          <w:spacing w:val="-7"/>
        </w:rPr>
        <w:t xml:space="preserve"> </w:t>
      </w:r>
      <w:r>
        <w:t>kuruluşlarla</w:t>
      </w:r>
      <w:r>
        <w:rPr>
          <w:spacing w:val="-5"/>
        </w:rPr>
        <w:t xml:space="preserve"> </w:t>
      </w:r>
      <w:r>
        <w:t>ilişkileri</w:t>
      </w:r>
      <w:r>
        <w:rPr>
          <w:spacing w:val="-4"/>
        </w:rPr>
        <w:t xml:space="preserve"> </w:t>
      </w:r>
      <w:r>
        <w:rPr>
          <w:spacing w:val="-2"/>
        </w:rPr>
        <w:t>yürütmek,</w:t>
      </w:r>
    </w:p>
    <w:p w14:paraId="01798EB7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1"/>
      </w:pPr>
      <w:r>
        <w:t>Kalite</w:t>
      </w:r>
      <w:r>
        <w:rPr>
          <w:spacing w:val="80"/>
        </w:rPr>
        <w:t xml:space="preserve"> </w:t>
      </w:r>
      <w:r>
        <w:t>koordinatörlüğü</w:t>
      </w:r>
      <w:r>
        <w:rPr>
          <w:spacing w:val="80"/>
        </w:rPr>
        <w:t xml:space="preserve"> </w:t>
      </w:r>
      <w:r>
        <w:t>tarafından</w:t>
      </w:r>
      <w:r>
        <w:rPr>
          <w:spacing w:val="80"/>
        </w:rPr>
        <w:t xml:space="preserve"> </w:t>
      </w:r>
      <w:r>
        <w:t>düzenlenen</w:t>
      </w:r>
      <w:r>
        <w:rPr>
          <w:spacing w:val="80"/>
        </w:rPr>
        <w:t xml:space="preserve"> </w:t>
      </w:r>
      <w:r>
        <w:t>toplantılara</w:t>
      </w:r>
      <w:r>
        <w:rPr>
          <w:spacing w:val="80"/>
        </w:rPr>
        <w:t xml:space="preserve"> </w:t>
      </w:r>
      <w:r>
        <w:t>katılmak,</w:t>
      </w:r>
      <w:r>
        <w:rPr>
          <w:spacing w:val="80"/>
        </w:rPr>
        <w:t xml:space="preserve"> </w:t>
      </w:r>
      <w:r>
        <w:t>kalite</w:t>
      </w:r>
      <w:r>
        <w:rPr>
          <w:spacing w:val="80"/>
        </w:rPr>
        <w:t xml:space="preserve"> </w:t>
      </w:r>
      <w:r>
        <w:t>koordinatörünün olmadığı durumlarda bu toplantılara başkanlık etmek,</w:t>
      </w:r>
    </w:p>
    <w:p w14:paraId="2F64B103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0" w:line="252" w:lineRule="exact"/>
        <w:ind w:left="977" w:hanging="359"/>
      </w:pPr>
      <w:proofErr w:type="gramStart"/>
      <w:r>
        <w:t>Dokümantasyon</w:t>
      </w:r>
      <w:proofErr w:type="gramEnd"/>
      <w:r>
        <w:rPr>
          <w:spacing w:val="-7"/>
        </w:rPr>
        <w:t xml:space="preserve"> </w:t>
      </w:r>
      <w:r>
        <w:t>alt</w:t>
      </w:r>
      <w:r>
        <w:rPr>
          <w:spacing w:val="-5"/>
        </w:rPr>
        <w:t xml:space="preserve"> </w:t>
      </w:r>
      <w:r>
        <w:t>yapısının</w:t>
      </w:r>
      <w:r>
        <w:rPr>
          <w:spacing w:val="-6"/>
        </w:rPr>
        <w:t xml:space="preserve"> </w:t>
      </w:r>
      <w:r>
        <w:t>oluşmasına</w:t>
      </w:r>
      <w:r>
        <w:rPr>
          <w:spacing w:val="-6"/>
        </w:rPr>
        <w:t xml:space="preserve"> </w:t>
      </w:r>
      <w:r>
        <w:t>katkı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44E79236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2"/>
        <w:jc w:val="both"/>
      </w:pPr>
      <w:r>
        <w:t>Üniversitenin Dış değerlendirme yaptırması durumunda, süreçte yapılan hazırlıklara yardımcı olmak ve Yükseköğretim</w:t>
      </w:r>
      <w:r>
        <w:rPr>
          <w:spacing w:val="-2"/>
        </w:rPr>
        <w:t xml:space="preserve"> </w:t>
      </w:r>
      <w:r>
        <w:t>Kalite</w:t>
      </w:r>
      <w:r>
        <w:rPr>
          <w:spacing w:val="-1"/>
        </w:rPr>
        <w:t xml:space="preserve"> </w:t>
      </w:r>
      <w:r>
        <w:t>Kurulu tarafından görevlendirilen Dış Değerlendiricilere</w:t>
      </w:r>
      <w:r>
        <w:rPr>
          <w:spacing w:val="-1"/>
        </w:rPr>
        <w:t xml:space="preserve"> </w:t>
      </w:r>
      <w:r>
        <w:t>her türlü desteği sağlamak.</w:t>
      </w:r>
    </w:p>
    <w:p w14:paraId="2D622117" w14:textId="77777777" w:rsidR="00DD3F58" w:rsidRDefault="00DD3F58" w:rsidP="00DD3F58">
      <w:pPr>
        <w:pStyle w:val="ListeParagraf"/>
        <w:tabs>
          <w:tab w:val="left" w:pos="978"/>
        </w:tabs>
        <w:spacing w:line="360" w:lineRule="auto"/>
        <w:ind w:left="978" w:right="652" w:firstLine="0"/>
        <w:jc w:val="both"/>
      </w:pPr>
    </w:p>
    <w:p w14:paraId="02E109F5" w14:textId="77777777" w:rsidR="000F0CE4" w:rsidRDefault="00000000">
      <w:pPr>
        <w:pStyle w:val="Balk1"/>
        <w:spacing w:before="163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E47C031" w14:textId="77777777" w:rsidR="000F0CE4" w:rsidRDefault="000F0CE4">
      <w:pPr>
        <w:pStyle w:val="GvdeMetni"/>
        <w:spacing w:before="31"/>
        <w:rPr>
          <w:b/>
        </w:rPr>
      </w:pPr>
    </w:p>
    <w:p w14:paraId="71A4D684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"/>
        <w:ind w:left="977" w:hanging="359"/>
      </w:pPr>
      <w:r>
        <w:t>2547</w:t>
      </w:r>
      <w:r>
        <w:rPr>
          <w:spacing w:val="-6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5BC67811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657</w:t>
      </w:r>
      <w:r>
        <w:rPr>
          <w:spacing w:val="-5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Devlet</w:t>
      </w:r>
      <w:r>
        <w:rPr>
          <w:spacing w:val="-4"/>
        </w:rPr>
        <w:t xml:space="preserve"> </w:t>
      </w:r>
      <w:r>
        <w:t>Memurları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67F91697" w14:textId="77777777" w:rsidR="000F0CE4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Yükseköğretim</w:t>
      </w:r>
      <w:r>
        <w:rPr>
          <w:spacing w:val="-11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Güvencesi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rPr>
          <w:spacing w:val="-2"/>
        </w:rPr>
        <w:t>Yönetmeliği</w:t>
      </w:r>
    </w:p>
    <w:p w14:paraId="59E486B4" w14:textId="63B1CEA3" w:rsidR="000F0CE4" w:rsidRDefault="002F50D7">
      <w:pPr>
        <w:pStyle w:val="ListeParagraf"/>
        <w:numPr>
          <w:ilvl w:val="0"/>
          <w:numId w:val="1"/>
        </w:numPr>
        <w:tabs>
          <w:tab w:val="left" w:pos="977"/>
        </w:tabs>
        <w:spacing w:before="129"/>
        <w:ind w:left="977" w:hanging="359"/>
      </w:pPr>
      <w:r>
        <w:t>Çankırı</w:t>
      </w:r>
      <w:r>
        <w:rPr>
          <w:spacing w:val="-8"/>
        </w:rPr>
        <w:t xml:space="preserve"> </w:t>
      </w:r>
      <w:r>
        <w:t>Üniversitesi</w:t>
      </w:r>
      <w:r>
        <w:rPr>
          <w:spacing w:val="-6"/>
        </w:rPr>
        <w:t xml:space="preserve"> </w:t>
      </w:r>
      <w:r>
        <w:t>Kalite</w:t>
      </w:r>
      <w:r>
        <w:rPr>
          <w:spacing w:val="-7"/>
        </w:rPr>
        <w:t xml:space="preserve"> </w:t>
      </w:r>
      <w:r>
        <w:t>Güvencesi</w:t>
      </w:r>
      <w:r>
        <w:rPr>
          <w:spacing w:val="-6"/>
        </w:rPr>
        <w:t xml:space="preserve"> </w:t>
      </w:r>
      <w:r>
        <w:rPr>
          <w:spacing w:val="-2"/>
        </w:rPr>
        <w:t>Yönergesi</w:t>
      </w:r>
    </w:p>
    <w:p w14:paraId="2F109E27" w14:textId="77777777" w:rsidR="000F0CE4" w:rsidRDefault="000F0CE4">
      <w:pPr>
        <w:pStyle w:val="GvdeMetni"/>
        <w:spacing w:before="132"/>
        <w:rPr>
          <w:sz w:val="20"/>
        </w:rPr>
      </w:pPr>
    </w:p>
    <w:p w14:paraId="241BC5FF" w14:textId="77777777" w:rsidR="000F0CE4" w:rsidRDefault="000F0CE4">
      <w:pPr>
        <w:pStyle w:val="GvdeMetni"/>
        <w:spacing w:before="148"/>
      </w:pPr>
    </w:p>
    <w:p w14:paraId="58878168" w14:textId="7E5B2957" w:rsidR="000F0CE4" w:rsidRDefault="000F0CE4">
      <w:pPr>
        <w:ind w:left="618"/>
        <w:rPr>
          <w:sz w:val="20"/>
        </w:rPr>
      </w:pPr>
    </w:p>
    <w:sectPr w:rsidR="000F0CE4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95F31"/>
    <w:multiLevelType w:val="hybridMultilevel"/>
    <w:tmpl w:val="25E2C412"/>
    <w:lvl w:ilvl="0" w:tplc="7994840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914549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C158E15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4686D4A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6E2493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3A2280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6EC6FD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412576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2A321C4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52686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CE4"/>
    <w:rsid w:val="000A0735"/>
    <w:rsid w:val="000F0CE4"/>
    <w:rsid w:val="002D0497"/>
    <w:rsid w:val="002F50D7"/>
    <w:rsid w:val="0056379C"/>
    <w:rsid w:val="0082070B"/>
    <w:rsid w:val="0089565A"/>
    <w:rsid w:val="009D1D3D"/>
    <w:rsid w:val="00D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2EFF"/>
  <w15:docId w15:val="{930DDEDC-025E-439B-A419-A67F1174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7</cp:revision>
  <dcterms:created xsi:type="dcterms:W3CDTF">2024-07-31T11:06:00Z</dcterms:created>
  <dcterms:modified xsi:type="dcterms:W3CDTF">2024-10-24T09:19:00Z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  <property fmtid="{D5CDD505-2E9C-101B-9397-08002B2CF9AE}" pid="5" name="Producer">
    <vt:lpwstr>Microsoft® Word 2016</vt:lpwstr>
  </property>
</Properties>
</file>